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293DA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293DA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modułu (bloku przedmiotów): </w:t>
            </w:r>
            <w:r w:rsidR="007116DE">
              <w:rPr>
                <w:b/>
                <w:sz w:val="22"/>
                <w:szCs w:val="22"/>
              </w:rPr>
              <w:t xml:space="preserve">MODUŁ WYBIERALNY </w:t>
            </w:r>
            <w:r w:rsidR="007116DE" w:rsidRPr="00293DA6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modułu:</w:t>
            </w:r>
            <w:r w:rsidR="00293DA6" w:rsidRPr="00293DA6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przedmiotu: </w:t>
            </w:r>
            <w:r w:rsidR="00A65B7D" w:rsidRPr="00293DA6">
              <w:rPr>
                <w:b/>
                <w:sz w:val="22"/>
                <w:szCs w:val="22"/>
              </w:rPr>
              <w:t xml:space="preserve">Credit </w:t>
            </w:r>
            <w:proofErr w:type="spellStart"/>
            <w:r w:rsidR="00A65B7D" w:rsidRPr="00293DA6">
              <w:rPr>
                <w:b/>
                <w:sz w:val="22"/>
                <w:szCs w:val="22"/>
              </w:rPr>
              <w:t>Scoring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przedmiotu:</w:t>
            </w:r>
            <w:r w:rsidR="00293DA6" w:rsidRPr="00293DA6">
              <w:rPr>
                <w:sz w:val="22"/>
                <w:szCs w:val="22"/>
              </w:rPr>
              <w:t xml:space="preserve"> 17.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Nazwa jednostki organizacyjnej prowadzącej przedmiot / moduł</w:t>
            </w:r>
            <w:r w:rsidRPr="00293DA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93DA6" w:rsidRDefault="00CA474D" w:rsidP="003013AB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kierunku: </w:t>
            </w:r>
            <w:r w:rsidR="003013A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studiów:</w:t>
            </w:r>
          </w:p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Profil kształcenia:</w:t>
            </w:r>
          </w:p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293DA6" w:rsidRDefault="003013AB" w:rsidP="001243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3013AB">
              <w:rPr>
                <w:b/>
                <w:sz w:val="22"/>
                <w:szCs w:val="22"/>
              </w:rPr>
              <w:t>studia II stopnia</w:t>
            </w:r>
            <w:r w:rsidR="00807C69" w:rsidRPr="00293DA6">
              <w:rPr>
                <w:sz w:val="22"/>
                <w:szCs w:val="22"/>
              </w:rPr>
              <w:t xml:space="preserve"> 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Rok / semestr: </w:t>
            </w:r>
          </w:p>
          <w:p w:rsidR="00CA474D" w:rsidRPr="00293DA6" w:rsidRDefault="00807C6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I</w:t>
            </w:r>
            <w:r w:rsidR="00A65B7D" w:rsidRPr="00293DA6">
              <w:rPr>
                <w:b/>
                <w:sz w:val="22"/>
                <w:szCs w:val="22"/>
              </w:rPr>
              <w:t>I</w:t>
            </w:r>
            <w:r w:rsidRPr="00293DA6">
              <w:rPr>
                <w:b/>
                <w:sz w:val="22"/>
                <w:szCs w:val="22"/>
              </w:rPr>
              <w:t xml:space="preserve"> / I</w:t>
            </w:r>
            <w:r w:rsidR="00A65B7D" w:rsidRPr="00293DA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Status przedmiotu /modułu:</w:t>
            </w:r>
          </w:p>
          <w:p w:rsidR="00CA474D" w:rsidRPr="00293DA6" w:rsidRDefault="0012432C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Język przedmiotu / modułu:</w:t>
            </w:r>
          </w:p>
          <w:p w:rsidR="00CA474D" w:rsidRPr="00293DA6" w:rsidRDefault="00807C6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inne </w:t>
            </w:r>
            <w:r w:rsidRPr="00293DA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293DA6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293DA6" w:rsidRDefault="00B46F84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293DA6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93DA6" w:rsidRDefault="0012432C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d</w:t>
            </w:r>
            <w:r w:rsidR="0032267C" w:rsidRPr="00293DA6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93DA6">
              <w:rPr>
                <w:sz w:val="22"/>
                <w:szCs w:val="22"/>
              </w:rPr>
              <w:t>nadzw</w:t>
            </w:r>
            <w:proofErr w:type="spellEnd"/>
            <w:r w:rsidR="0032267C" w:rsidRPr="00293DA6">
              <w:rPr>
                <w:sz w:val="22"/>
                <w:szCs w:val="22"/>
              </w:rPr>
              <w:t>. PWSZ</w:t>
            </w:r>
          </w:p>
        </w:tc>
      </w:tr>
      <w:tr w:rsidR="00CA474D" w:rsidRPr="00293DA6" w:rsidTr="00520064">
        <w:tc>
          <w:tcPr>
            <w:tcW w:w="2988" w:type="dxa"/>
            <w:vAlign w:val="center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93DA6" w:rsidRDefault="0012432C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d</w:t>
            </w:r>
            <w:r w:rsidR="0032267C" w:rsidRPr="00293DA6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93DA6">
              <w:rPr>
                <w:sz w:val="22"/>
                <w:szCs w:val="22"/>
              </w:rPr>
              <w:t>nadzw</w:t>
            </w:r>
            <w:proofErr w:type="spellEnd"/>
            <w:r w:rsidR="0032267C" w:rsidRPr="00293DA6">
              <w:rPr>
                <w:sz w:val="22"/>
                <w:szCs w:val="22"/>
              </w:rPr>
              <w:t>. PWSZ</w:t>
            </w:r>
          </w:p>
        </w:tc>
      </w:tr>
      <w:tr w:rsidR="00CA474D" w:rsidRPr="00293DA6" w:rsidTr="00520064">
        <w:tc>
          <w:tcPr>
            <w:tcW w:w="2988" w:type="dxa"/>
            <w:vAlign w:val="center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93DA6" w:rsidRDefault="00317317" w:rsidP="00FC2CDB">
            <w:pPr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Zapoznanie studentów z metodami </w:t>
            </w:r>
            <w:r w:rsidR="00FC2CDB" w:rsidRPr="00293DA6">
              <w:rPr>
                <w:sz w:val="22"/>
                <w:szCs w:val="22"/>
              </w:rPr>
              <w:t xml:space="preserve">przeprowadzania credit </w:t>
            </w:r>
            <w:proofErr w:type="spellStart"/>
            <w:r w:rsidR="00FC2CDB" w:rsidRPr="00293DA6">
              <w:rPr>
                <w:sz w:val="22"/>
                <w:szCs w:val="22"/>
              </w:rPr>
              <w:t>scoringu</w:t>
            </w:r>
            <w:proofErr w:type="spellEnd"/>
            <w:r w:rsidR="00FC2CDB" w:rsidRPr="00293DA6">
              <w:rPr>
                <w:sz w:val="22"/>
                <w:szCs w:val="22"/>
              </w:rPr>
              <w:t xml:space="preserve"> (modelami analizy dyskryminacyjnej, modelami </w:t>
            </w:r>
            <w:proofErr w:type="spellStart"/>
            <w:r w:rsidR="00FC2CDB" w:rsidRPr="00293DA6">
              <w:rPr>
                <w:sz w:val="22"/>
                <w:szCs w:val="22"/>
              </w:rPr>
              <w:t>logitowymi</w:t>
            </w:r>
            <w:proofErr w:type="spellEnd"/>
            <w:r w:rsidR="00FC2CDB" w:rsidRPr="00293DA6">
              <w:rPr>
                <w:sz w:val="22"/>
                <w:szCs w:val="22"/>
              </w:rPr>
              <w:t>, drzewami decyzyjnymi, logiką rozmytą, sztucznymi sieciami neuronowymi)</w:t>
            </w:r>
            <w:r w:rsidRPr="00293DA6">
              <w:rPr>
                <w:sz w:val="22"/>
                <w:szCs w:val="22"/>
              </w:rPr>
              <w:t>.</w:t>
            </w:r>
          </w:p>
        </w:tc>
      </w:tr>
      <w:tr w:rsidR="00CA474D" w:rsidRPr="00293DA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93DA6" w:rsidRDefault="00FC2CDB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Analiza ekonomiczno-finansowa przedsiębiorstw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293DA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93DA6" w:rsidRDefault="00CA474D" w:rsidP="005D61E6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 xml:space="preserve">EFEKTY </w:t>
            </w:r>
            <w:r w:rsidR="005D61E6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293DA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93DA6" w:rsidRDefault="00CA474D" w:rsidP="005D61E6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</w:t>
            </w:r>
            <w:r w:rsidR="005D61E6">
              <w:rPr>
                <w:sz w:val="22"/>
                <w:szCs w:val="22"/>
              </w:rPr>
              <w:t>kształcenia</w:t>
            </w:r>
            <w:r w:rsidRPr="00293DA6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Opis efektu </w:t>
            </w:r>
            <w:r w:rsidR="005D61E6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Kod kierunkowego efektu </w:t>
            </w:r>
          </w:p>
          <w:p w:rsidR="00CA474D" w:rsidRPr="00293DA6" w:rsidRDefault="005D61E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293DA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93DA6" w:rsidRDefault="00CA474D" w:rsidP="00520064">
            <w:pPr>
              <w:pStyle w:val="Nagwek1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Wiedza </w:t>
            </w:r>
            <w:r w:rsidRPr="00293DA6">
              <w:rPr>
                <w:b w:val="0"/>
                <w:sz w:val="22"/>
                <w:szCs w:val="22"/>
              </w:rPr>
              <w:t>(</w:t>
            </w:r>
            <w:r w:rsidRPr="00293DA6">
              <w:rPr>
                <w:b w:val="0"/>
                <w:i/>
                <w:sz w:val="22"/>
                <w:szCs w:val="22"/>
              </w:rPr>
              <w:t xml:space="preserve">Ma </w:t>
            </w:r>
            <w:r w:rsidR="00293DA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93DA6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293DA6" w:rsidRDefault="00A00110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organizacji i funkcjonowania systemu kontroli, audytu i samooceny w  instytucjach publicznych oraz przedsiębiorstwach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K2P_W07</w:t>
            </w:r>
          </w:p>
        </w:tc>
      </w:tr>
      <w:tr w:rsidR="00AF6459" w:rsidRPr="00293DA6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293DA6" w:rsidRDefault="00AF6459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3DA6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K2P_W12</w:t>
            </w:r>
          </w:p>
        </w:tc>
      </w:tr>
      <w:tr w:rsidR="00AF6459" w:rsidRPr="00293DA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 xml:space="preserve">Umiejętności </w:t>
            </w:r>
            <w:r w:rsidR="00293DA6">
              <w:rPr>
                <w:i/>
                <w:sz w:val="22"/>
                <w:szCs w:val="22"/>
              </w:rPr>
              <w:t>(P</w:t>
            </w:r>
            <w:r w:rsidRPr="00293DA6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K2P_U01</w:t>
            </w:r>
          </w:p>
        </w:tc>
      </w:tr>
      <w:tr w:rsidR="00AF6459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K2P_U03</w:t>
            </w:r>
          </w:p>
        </w:tc>
      </w:tr>
      <w:tr w:rsidR="00AF6459" w:rsidRPr="00293DA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 xml:space="preserve">Kompetencje społeczne </w:t>
            </w:r>
            <w:r w:rsidR="00293DA6">
              <w:rPr>
                <w:i/>
                <w:sz w:val="22"/>
                <w:szCs w:val="22"/>
              </w:rPr>
              <w:t>(J</w:t>
            </w:r>
            <w:r w:rsidRPr="00293DA6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K2P_K04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293DA6" w:rsidTr="00DD1B5A">
        <w:tc>
          <w:tcPr>
            <w:tcW w:w="10008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93DA6" w:rsidTr="00DD1B5A">
        <w:tc>
          <w:tcPr>
            <w:tcW w:w="10008" w:type="dxa"/>
            <w:shd w:val="pct15" w:color="auto" w:fill="FFFFFF"/>
          </w:tcPr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93DA6" w:rsidTr="00DD1B5A">
        <w:tc>
          <w:tcPr>
            <w:tcW w:w="10008" w:type="dxa"/>
          </w:tcPr>
          <w:p w:rsidR="00DD1B5A" w:rsidRPr="00293DA6" w:rsidRDefault="00DD1B5A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Wprowadzenie do credit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Rodzaje ryzyka gospodarczego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Agencje </w:t>
            </w:r>
            <w:proofErr w:type="spellStart"/>
            <w:r w:rsidRPr="00293DA6">
              <w:rPr>
                <w:sz w:val="22"/>
                <w:szCs w:val="22"/>
              </w:rPr>
              <w:t>ratingowe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analizy dyskryminacyjnej</w:t>
            </w:r>
            <w:r w:rsidR="00293DA6">
              <w:rPr>
                <w:sz w:val="22"/>
                <w:szCs w:val="22"/>
              </w:rPr>
              <w:t xml:space="preserve"> </w:t>
            </w:r>
            <w:r w:rsidRPr="00293DA6">
              <w:rPr>
                <w:sz w:val="22"/>
                <w:szCs w:val="22"/>
              </w:rPr>
              <w:t xml:space="preserve">Modele </w:t>
            </w:r>
            <w:proofErr w:type="spellStart"/>
            <w:r w:rsidRPr="00293DA6">
              <w:rPr>
                <w:sz w:val="22"/>
                <w:szCs w:val="22"/>
              </w:rPr>
              <w:t>logitowe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Modele </w:t>
            </w:r>
            <w:proofErr w:type="spellStart"/>
            <w:r w:rsidRPr="00293DA6">
              <w:rPr>
                <w:sz w:val="22"/>
                <w:szCs w:val="22"/>
              </w:rPr>
              <w:t>probitowe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drzew decyzyjnych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logiki rozmytej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sztucznych sieci neuronowych</w:t>
            </w:r>
          </w:p>
        </w:tc>
      </w:tr>
      <w:tr w:rsidR="00CA474D" w:rsidRPr="00293DA6" w:rsidTr="00DD1B5A">
        <w:tc>
          <w:tcPr>
            <w:tcW w:w="10008" w:type="dxa"/>
            <w:shd w:val="pct15" w:color="auto" w:fill="FFFFFF"/>
          </w:tcPr>
          <w:p w:rsidR="00CA474D" w:rsidRPr="00293DA6" w:rsidRDefault="00CA474D" w:rsidP="00520064">
            <w:pPr>
              <w:pStyle w:val="Nagwek1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</w:tr>
      <w:tr w:rsidR="00DD1B5A" w:rsidRPr="00293DA6" w:rsidTr="00DD1B5A">
        <w:tc>
          <w:tcPr>
            <w:tcW w:w="10008" w:type="dxa"/>
          </w:tcPr>
          <w:p w:rsidR="00DD1B5A" w:rsidRPr="00293DA6" w:rsidRDefault="00DD1B5A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Historia rozwoju metod credit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Definicje ekonomiczne i prawne upadłości przedsiębiorstw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Symptomy zagrożenia upadłością firm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Przyczyny zagrożenia upadłością firm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Analiza długoterminowych trajektorii rozwoju i upadku przedsiębiorstw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Realizacja projektu dot. credit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Pr="00293DA6">
              <w:rPr>
                <w:sz w:val="22"/>
                <w:szCs w:val="22"/>
              </w:rPr>
              <w:t xml:space="preserve"> wybranych firm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293DA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Korol T.: </w:t>
            </w:r>
            <w:r w:rsidRPr="00850D95">
              <w:rPr>
                <w:i/>
                <w:sz w:val="22"/>
                <w:szCs w:val="22"/>
              </w:rPr>
              <w:t>Systemy ostrzegania przedsiębiorstw przed ryzykiem upadłości przedsiębiorstw</w:t>
            </w:r>
            <w:r w:rsidRPr="00293DA6">
              <w:rPr>
                <w:sz w:val="22"/>
                <w:szCs w:val="22"/>
              </w:rPr>
              <w:t>, Wolters Kluwer, Warszawa 2010</w:t>
            </w:r>
          </w:p>
          <w:p w:rsidR="00BE6C47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93DA6">
              <w:rPr>
                <w:sz w:val="22"/>
                <w:szCs w:val="22"/>
              </w:rPr>
              <w:t>Matuszyk</w:t>
            </w:r>
            <w:proofErr w:type="spellEnd"/>
            <w:r w:rsidRPr="00293DA6">
              <w:rPr>
                <w:sz w:val="22"/>
                <w:szCs w:val="22"/>
              </w:rPr>
              <w:t xml:space="preserve"> A.: </w:t>
            </w:r>
            <w:r w:rsidRPr="00850D95">
              <w:rPr>
                <w:i/>
                <w:sz w:val="22"/>
                <w:szCs w:val="22"/>
              </w:rPr>
              <w:t xml:space="preserve">Credit </w:t>
            </w:r>
            <w:proofErr w:type="spellStart"/>
            <w:r w:rsidRPr="00850D95">
              <w:rPr>
                <w:i/>
                <w:sz w:val="22"/>
                <w:szCs w:val="22"/>
              </w:rPr>
              <w:t>scoring</w:t>
            </w:r>
            <w:proofErr w:type="spellEnd"/>
            <w:r w:rsidRPr="00850D95">
              <w:rPr>
                <w:i/>
                <w:sz w:val="22"/>
                <w:szCs w:val="22"/>
              </w:rPr>
              <w:t xml:space="preserve"> – metoda zarządzania ryzykiem kredytowym</w:t>
            </w:r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CeDeWu</w:t>
            </w:r>
            <w:proofErr w:type="spellEnd"/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Warszawaw</w:t>
            </w:r>
            <w:proofErr w:type="spellEnd"/>
            <w:r w:rsidRPr="00293DA6">
              <w:rPr>
                <w:sz w:val="22"/>
                <w:szCs w:val="22"/>
              </w:rPr>
              <w:t xml:space="preserve"> 2017</w:t>
            </w:r>
          </w:p>
          <w:p w:rsidR="00BE6C47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Monkiewicz J., </w:t>
            </w:r>
            <w:proofErr w:type="spellStart"/>
            <w:r w:rsidRPr="00293DA6">
              <w:rPr>
                <w:sz w:val="22"/>
                <w:szCs w:val="22"/>
              </w:rPr>
              <w:t>Gąsiorkiewicz</w:t>
            </w:r>
            <w:proofErr w:type="spellEnd"/>
            <w:r w:rsidRPr="00293DA6">
              <w:rPr>
                <w:sz w:val="22"/>
                <w:szCs w:val="22"/>
              </w:rPr>
              <w:t xml:space="preserve">: </w:t>
            </w:r>
            <w:r w:rsidRPr="00850D95">
              <w:rPr>
                <w:i/>
                <w:sz w:val="22"/>
                <w:szCs w:val="22"/>
              </w:rPr>
              <w:t>Zarządzanie ryzykiem działalności organizacji</w:t>
            </w:r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C.H.Beck</w:t>
            </w:r>
            <w:proofErr w:type="spellEnd"/>
            <w:r w:rsidRPr="00293DA6">
              <w:rPr>
                <w:sz w:val="22"/>
                <w:szCs w:val="22"/>
              </w:rPr>
              <w:t>, Warszawa 2010</w:t>
            </w:r>
            <w:bookmarkStart w:id="0" w:name="_GoBack"/>
            <w:bookmarkEnd w:id="0"/>
            <w:r w:rsidRPr="00293DA6">
              <w:rPr>
                <w:sz w:val="22"/>
                <w:szCs w:val="22"/>
              </w:rPr>
              <w:t xml:space="preserve"> </w:t>
            </w:r>
          </w:p>
        </w:tc>
      </w:tr>
      <w:tr w:rsidR="00CA474D" w:rsidRPr="00293DA6" w:rsidTr="00520064">
        <w:tc>
          <w:tcPr>
            <w:tcW w:w="2660" w:type="dxa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293DA6" w:rsidRDefault="00BE6C47" w:rsidP="0012432C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Korol T.: </w:t>
            </w:r>
            <w:r w:rsidRPr="00850D95">
              <w:rPr>
                <w:i/>
                <w:sz w:val="22"/>
                <w:szCs w:val="22"/>
              </w:rPr>
              <w:t>Nowe podejście do analizy wskaźnikowej w przedsiębiorstwie</w:t>
            </w:r>
            <w:r w:rsidRPr="00293DA6">
              <w:rPr>
                <w:sz w:val="22"/>
                <w:szCs w:val="22"/>
              </w:rPr>
              <w:t>, Wolters Kluwer, Warszawa 2013</w:t>
            </w:r>
          </w:p>
        </w:tc>
      </w:tr>
      <w:tr w:rsidR="00CA474D" w:rsidRPr="00293DA6" w:rsidTr="00520064">
        <w:tc>
          <w:tcPr>
            <w:tcW w:w="2660" w:type="dxa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93DA6" w:rsidRDefault="00BC3099" w:rsidP="0012432C">
            <w:pPr>
              <w:ind w:left="72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Wykłady i </w:t>
            </w:r>
            <w:r w:rsidR="00FF2153" w:rsidRPr="00293DA6">
              <w:rPr>
                <w:sz w:val="22"/>
                <w:szCs w:val="22"/>
              </w:rPr>
              <w:t>laboratoria</w:t>
            </w:r>
            <w:r w:rsidRPr="00293DA6">
              <w:rPr>
                <w:sz w:val="22"/>
                <w:szCs w:val="22"/>
              </w:rPr>
              <w:t xml:space="preserve"> prowadzone są przy wykorzystaniu </w:t>
            </w:r>
            <w:proofErr w:type="spellStart"/>
            <w:r w:rsidRPr="00293DA6">
              <w:rPr>
                <w:sz w:val="22"/>
                <w:szCs w:val="22"/>
              </w:rPr>
              <w:t>powerpointa</w:t>
            </w:r>
            <w:proofErr w:type="spellEnd"/>
            <w:r w:rsidRPr="00293DA6">
              <w:rPr>
                <w:sz w:val="22"/>
                <w:szCs w:val="22"/>
              </w:rPr>
              <w:t xml:space="preserve"> oraz</w:t>
            </w:r>
            <w:r w:rsidR="00B86787" w:rsidRPr="00293DA6">
              <w:rPr>
                <w:sz w:val="22"/>
                <w:szCs w:val="22"/>
              </w:rPr>
              <w:t xml:space="preserve"> przy wykorzystaniu</w:t>
            </w:r>
            <w:r w:rsidRPr="00293DA6">
              <w:rPr>
                <w:sz w:val="22"/>
                <w:szCs w:val="22"/>
              </w:rPr>
              <w:t xml:space="preserve"> przykładów polskich i zagranicznych przedsiębiorstw (</w:t>
            </w:r>
            <w:proofErr w:type="spellStart"/>
            <w:r w:rsidRPr="00293DA6">
              <w:rPr>
                <w:sz w:val="22"/>
                <w:szCs w:val="22"/>
              </w:rPr>
              <w:t>case</w:t>
            </w:r>
            <w:proofErr w:type="spellEnd"/>
            <w:r w:rsidRPr="00293DA6">
              <w:rPr>
                <w:sz w:val="22"/>
                <w:szCs w:val="22"/>
              </w:rPr>
              <w:t xml:space="preserve"> </w:t>
            </w:r>
            <w:proofErr w:type="spellStart"/>
            <w:r w:rsidRPr="00293DA6">
              <w:rPr>
                <w:sz w:val="22"/>
                <w:szCs w:val="22"/>
              </w:rPr>
              <w:t>study</w:t>
            </w:r>
            <w:proofErr w:type="spellEnd"/>
            <w:r w:rsidR="00FF2153" w:rsidRPr="00293DA6">
              <w:rPr>
                <w:sz w:val="22"/>
                <w:szCs w:val="22"/>
              </w:rPr>
              <w:t xml:space="preserve"> dot. przeprowadzenia credit </w:t>
            </w:r>
            <w:proofErr w:type="spellStart"/>
            <w:r w:rsidR="00FF2153" w:rsidRPr="00293DA6">
              <w:rPr>
                <w:sz w:val="22"/>
                <w:szCs w:val="22"/>
              </w:rPr>
              <w:t>scoringu</w:t>
            </w:r>
            <w:proofErr w:type="spellEnd"/>
            <w:r w:rsidRPr="00293DA6">
              <w:rPr>
                <w:sz w:val="22"/>
                <w:szCs w:val="22"/>
              </w:rPr>
              <w:t>)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293DA6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Metody weryfikacji efektów </w:t>
            </w:r>
            <w:r w:rsidR="005D61E6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</w:t>
            </w:r>
            <w:r w:rsidR="005D61E6">
              <w:rPr>
                <w:sz w:val="22"/>
                <w:szCs w:val="22"/>
              </w:rPr>
              <w:t>kształcenia</w:t>
            </w:r>
            <w:r w:rsidR="005D61E6" w:rsidRPr="00293DA6">
              <w:rPr>
                <w:sz w:val="22"/>
                <w:szCs w:val="22"/>
              </w:rPr>
              <w:t xml:space="preserve"> </w:t>
            </w:r>
            <w:r w:rsidRPr="00293DA6">
              <w:rPr>
                <w:sz w:val="22"/>
                <w:szCs w:val="22"/>
              </w:rPr>
              <w:t>grupy efektów</w:t>
            </w:r>
            <w:r w:rsidRPr="00293DA6">
              <w:rPr>
                <w:sz w:val="22"/>
                <w:szCs w:val="22"/>
              </w:rPr>
              <w:br/>
            </w:r>
          </w:p>
        </w:tc>
      </w:tr>
      <w:tr w:rsidR="00CA474D" w:rsidRPr="00293DA6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93DA6" w:rsidRDefault="00D23E08" w:rsidP="00711019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Praca projektowa – </w:t>
            </w:r>
            <w:r w:rsidR="00711019" w:rsidRPr="00293DA6">
              <w:rPr>
                <w:sz w:val="22"/>
                <w:szCs w:val="22"/>
              </w:rPr>
              <w:t xml:space="preserve">credit </w:t>
            </w:r>
            <w:proofErr w:type="spellStart"/>
            <w:r w:rsidR="00711019" w:rsidRPr="00293DA6">
              <w:rPr>
                <w:sz w:val="22"/>
                <w:szCs w:val="22"/>
              </w:rPr>
              <w:t>scoring</w:t>
            </w:r>
            <w:proofErr w:type="spellEnd"/>
            <w:r w:rsidR="00711019" w:rsidRPr="00293D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3-5</w:t>
            </w:r>
          </w:p>
        </w:tc>
      </w:tr>
      <w:tr w:rsidR="00CA474D" w:rsidRPr="00293DA6" w:rsidTr="00520064">
        <w:tc>
          <w:tcPr>
            <w:tcW w:w="8208" w:type="dxa"/>
            <w:gridSpan w:val="2"/>
          </w:tcPr>
          <w:p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1-2</w:t>
            </w:r>
          </w:p>
        </w:tc>
      </w:tr>
      <w:tr w:rsidR="00CA474D" w:rsidRPr="00293DA6" w:rsidTr="0012432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93DA6" w:rsidRDefault="00CA474D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293DA6" w:rsidRDefault="00D23E08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 oraz praca projektowa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293DA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NAKŁAD PRACY STUDENTA</w:t>
            </w:r>
          </w:p>
          <w:p w:rsidR="00CA474D" w:rsidRPr="00293DA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293DA6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 tym zajęcia powiązane </w:t>
            </w:r>
            <w:r w:rsidRPr="00293DA6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293DA6" w:rsidRDefault="00FB0849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93DA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293DA6" w:rsidRDefault="00FB0849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293DA6" w:rsidRDefault="00FB0849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</w:t>
            </w:r>
            <w:r w:rsidR="0012432C" w:rsidRPr="00293DA6">
              <w:rPr>
                <w:sz w:val="22"/>
                <w:szCs w:val="22"/>
              </w:rPr>
              <w:t>5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projektu / eseju / itp.</w:t>
            </w:r>
            <w:r w:rsidRPr="00293DA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293DA6" w:rsidRDefault="0012432C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12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293DA6" w:rsidRDefault="008E5A77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</w:tcPr>
          <w:p w:rsidR="00CA474D" w:rsidRPr="00293DA6" w:rsidRDefault="0012432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57</w:t>
            </w:r>
          </w:p>
        </w:tc>
      </w:tr>
      <w:tr w:rsidR="00CA474D" w:rsidRPr="00293DA6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B46F8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93DA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12432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1,9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12432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1,</w:t>
            </w:r>
            <w:r w:rsidR="00B46F84" w:rsidRPr="00293DA6">
              <w:rPr>
                <w:sz w:val="22"/>
                <w:szCs w:val="22"/>
              </w:rPr>
              <w:t>2</w:t>
            </w:r>
          </w:p>
        </w:tc>
      </w:tr>
    </w:tbl>
    <w:p w:rsidR="00E40B0C" w:rsidRPr="00293DA6" w:rsidRDefault="00E40B0C" w:rsidP="00CA474D">
      <w:pPr>
        <w:rPr>
          <w:sz w:val="22"/>
          <w:szCs w:val="22"/>
        </w:rPr>
      </w:pPr>
    </w:p>
    <w:sectPr w:rsidR="00E40B0C" w:rsidRPr="00293DA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247D1"/>
    <w:multiLevelType w:val="hybridMultilevel"/>
    <w:tmpl w:val="DE46D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55A6C"/>
    <w:multiLevelType w:val="hybridMultilevel"/>
    <w:tmpl w:val="46162E5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12432C"/>
    <w:rsid w:val="00130EF2"/>
    <w:rsid w:val="00197A03"/>
    <w:rsid w:val="00293DA6"/>
    <w:rsid w:val="003013AB"/>
    <w:rsid w:val="00317317"/>
    <w:rsid w:val="0032267C"/>
    <w:rsid w:val="00416716"/>
    <w:rsid w:val="005D61E6"/>
    <w:rsid w:val="006B7607"/>
    <w:rsid w:val="00701BA7"/>
    <w:rsid w:val="00711019"/>
    <w:rsid w:val="007116DE"/>
    <w:rsid w:val="007C562E"/>
    <w:rsid w:val="00807C69"/>
    <w:rsid w:val="00850D95"/>
    <w:rsid w:val="008A6EE1"/>
    <w:rsid w:val="008E5A77"/>
    <w:rsid w:val="009D3DE8"/>
    <w:rsid w:val="009F393A"/>
    <w:rsid w:val="00A00110"/>
    <w:rsid w:val="00A65B7D"/>
    <w:rsid w:val="00AF6459"/>
    <w:rsid w:val="00B32085"/>
    <w:rsid w:val="00B46F84"/>
    <w:rsid w:val="00B86787"/>
    <w:rsid w:val="00BC3099"/>
    <w:rsid w:val="00BE6C47"/>
    <w:rsid w:val="00CA474D"/>
    <w:rsid w:val="00D23E08"/>
    <w:rsid w:val="00D55BD0"/>
    <w:rsid w:val="00DC1076"/>
    <w:rsid w:val="00DD1B5A"/>
    <w:rsid w:val="00E40B0C"/>
    <w:rsid w:val="00E8260E"/>
    <w:rsid w:val="00F00DE7"/>
    <w:rsid w:val="00F24E78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2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43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F240D-081D-416C-B2EA-3FA5A1D98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610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2018-12-27T18:35:00Z</dcterms:created>
  <dcterms:modified xsi:type="dcterms:W3CDTF">2019-03-03T10:18:00Z</dcterms:modified>
</cp:coreProperties>
</file>